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2800ff"/>
          <w:sz w:val="24"/>
          <w:szCs w:val="24"/>
          <w:u w:val="singl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u w:val="single"/>
          <w:rtl w:val="0"/>
        </w:rPr>
        <w:t xml:space="preserve">Подразделение ИВИВО Днепр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u w:val="single"/>
          <w:rtl w:val="0"/>
        </w:rPr>
        <w:t xml:space="preserve">Совет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Протокол Совета от 03.03.2026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Согласовано ИВАС КХ 29.03.26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Утверждено: Главой Подразделения ИВДИВО Днепр Т.Шинкаренко 29.03.26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Присутствовали:        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 Шинкаренко Т.</w:t>
        <w:br w:type="textWrapping"/>
        <w:t xml:space="preserve">2.Лескина Н.         </w:t>
        <w:br w:type="textWrapping"/>
        <w:t xml:space="preserve">3. Соколова Л.                             </w:t>
        <w:br w:type="textWrapping"/>
        <w:t xml:space="preserve">4. Ваврушкова Т.              </w:t>
        <w:br w:type="textWrapping"/>
        <w:t xml:space="preserve">5. Богданова Ю.                </w:t>
        <w:br w:type="textWrapping"/>
        <w:t xml:space="preserve">6.Тимошенко А.</w:t>
        <w:br w:type="textWrapping"/>
        <w:t xml:space="preserve">7..Степаненко И.</w:t>
        <w:br w:type="textWrapping"/>
        <w:t xml:space="preserve">8. Скоробогатов С</w:t>
        <w:tab/>
        <w:tab/>
        <w:tab/>
        <w:t xml:space="preserve">. </w:t>
        <w:tab/>
        <w:tab/>
        <w:br w:type="textWrapping"/>
        <w:t xml:space="preserve">9. Сидоренко  С.</w:t>
        <w:br w:type="textWrapping"/>
        <w:t xml:space="preserve">10. Сулима Т.</w:t>
        <w:br w:type="textWrapping"/>
        <w:t xml:space="preserve">11. Ивахненко Р.</w:t>
        <w:br w:type="textWrapping"/>
        <w:t xml:space="preserve">12. Нестерова Н.</w:t>
        <w:br w:type="textWrapping"/>
        <w:t xml:space="preserve">13. Болдырева Н.</w:t>
        <w:br w:type="textWrapping"/>
        <w:t xml:space="preserve">14. Воливач  Е.</w:t>
        <w:br w:type="textWrapping"/>
        <w:t xml:space="preserve">15. Дашкова С.</w:t>
        <w:br w:type="textWrapping"/>
        <w:t xml:space="preserve">16. Огородняя Л.</w:t>
        <w:br w:type="textWrapping"/>
        <w:t xml:space="preserve">17. Стецюк Т. </w:t>
        <w:br w:type="textWrapping"/>
        <w:t xml:space="preserve"> Онлайн:</w:t>
        <w:br w:type="textWrapping"/>
        <w:t xml:space="preserve">18. Коваленко В.</w:t>
        <w:br w:type="textWrapping"/>
        <w:t xml:space="preserve">19. Тымцё. С.</w:t>
        <w:br w:type="textWrapping"/>
        <w:t xml:space="preserve">20. Богданов А.</w:t>
        <w:br w:type="textWrapping"/>
        <w:t xml:space="preserve">21.Картузова Т.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Состоялось: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1.Вхождение в Совет ИВО. </w:t>
        <w:br w:type="textWrapping"/>
        <w:t xml:space="preserve">2. Синтез с 8ю ИВАС ИВО 18 горизонта. Вхождение в новые Части ИВО Совершенное Высшее Пламя ИВО</w:t>
        <w:br w:type="textWrapping"/>
        <w:t xml:space="preserve">Совершенное Пламя ИВО</w:t>
        <w:br w:type="textWrapping"/>
        <w:t xml:space="preserve">Высшее Пламя ИВО</w:t>
        <w:br w:type="textWrapping"/>
        <w:t xml:space="preserve">Пламя ИВО. </w:t>
        <w:br w:type="textWrapping"/>
        <w:t xml:space="preserve">8 миров ИВДИВО</w:t>
        <w:br w:type="textWrapping"/>
        <w:t xml:space="preserve">8 миров Космических</w:t>
        <w:br w:type="textWrapping"/>
        <w:t xml:space="preserve">8 миров Архетипических</w:t>
        <w:br w:type="textWrapping"/>
        <w:t xml:space="preserve">8 миров Реальностных</w:t>
        <w:br w:type="textWrapping"/>
        <w:t xml:space="preserve">3. Обсуждение: взаимодействие Пламени и Эманации. </w:t>
        <w:br w:type="textWrapping"/>
        <w:t xml:space="preserve">- Пламя с накопленным Могуществом перешло в Эманацию.</w:t>
        <w:br w:type="textWrapping"/>
        <w:t xml:space="preserve">- Пламя  формирует новую материю и порядок материи.</w:t>
        <w:br w:type="textWrapping"/>
        <w:t xml:space="preserve">- Поднята тема о написании тез и докладов.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Принято решение: единогласно.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Систематизировать темы связанные с Пламенем и распределиться, для познания перехода Пламени из предыдущего явления в новое.</w:t>
        <w:br w:type="textWrapping"/>
        <w:t xml:space="preserve">4. Подведение итогов задач предыдущего Совета ИВО.</w:t>
        <w:br w:type="textWrapping"/>
        <w:t xml:space="preserve">3. Стяжание 8-ми ИВДИВО Зданий подразделения  ИВДИВО Днепр в четырёх космосах. В ИВДИВО полисе ИВО, ИВДИВО полисе ИВАС КХ.</w:t>
        <w:br w:type="textWrapping"/>
        <w:t xml:space="preserve">( 52, 53, 54, 55) Всего 110 ИВДИВО Зданий.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Станца: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Организованость Мирами ИВДИВО Пламенностью Эманаций ИВО.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Задачи: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1.Сложить  Образы Эманаций из сложенных тез 64-х первых частей ИВО и 8 видов материи.</w:t>
        <w:br w:type="textWrapping"/>
        <w:t xml:space="preserve">2. Рост Субъектной реализации Парадигмальными  процессами Восприятия.</w:t>
        <w:br w:type="textWrapping"/>
        <w:t xml:space="preserve">3 Подготовка текстов 17 Синтеза ИВО проведеных Главой ИВДИВО в подразделении ИВДИВО Днепр, для проверки.</w:t>
        <w:br w:type="textWrapping"/>
        <w:t xml:space="preserve">4.Проведение занятия по разработке  Ядра 1 курса Синтеза ИВО Посвящённого ИВО. </w:t>
        <w:br w:type="textWrapping"/>
        <w:t xml:space="preserve">5. Погружённость разработки 66 Синтеза ИВО ОС. ( Горизонт Проф огня 2 горизонта)</w:t>
        <w:br w:type="textWrapping"/>
        <w:t xml:space="preserve">6. Подготовка и проведение Совета Синтеза ИВО ДП ( Т Шинкаренко.)</w:t>
        <w:br w:type="textWrapping"/>
        <w:t xml:space="preserve">7. Разработка 16 Частей ИВО 18 горизонта .</w:t>
        <w:br w:type="textWrapping"/>
        <w:t xml:space="preserve">8. Формирование Сборника Философов Синтеза. Тексты, Тезы ДП.</w:t>
        <w:br w:type="textWrapping"/>
        <w:t xml:space="preserve">9. Каждую пятницу проработка и развёртка основных тем Синтеза ИВО проведённых Главами ИВДИВО, Волна Си ИВО, разработка Фа.  </w:t>
        <w:br w:type="textWrapping"/>
        <w:t xml:space="preserve">10. Разработка огня  ШЭПСФ.</w:t>
        <w:br w:type="textWrapping"/>
        <w:br w:type="textWrapping"/>
      </w:r>
    </w:p>
    <w:p w:rsidR="00000000" w:rsidDel="00000000" w:rsidP="00000000" w:rsidRDefault="00000000" w:rsidRPr="00000000" w14:paraId="0000000B">
      <w:pPr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Составила ИВДИВО Секретарь Анна Тимошенко</w:t>
      </w:r>
    </w:p>
    <w:p w:rsidR="00000000" w:rsidDel="00000000" w:rsidP="00000000" w:rsidRDefault="00000000" w:rsidRPr="00000000" w14:paraId="0000000C">
      <w:pPr>
        <w:tabs>
          <w:tab w:val="left" w:leader="none" w:pos="1002"/>
        </w:tabs>
        <w:spacing w:after="360" w:before="36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